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color w:val="080809"/>
          <w:sz w:val="23"/>
          <w:szCs w:val="23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080809"/>
          <w:sz w:val="23"/>
          <w:szCs w:val="23"/>
          <w:rtl w:val="0"/>
        </w:rPr>
        <w:t xml:space="preserve">หน่วยบัญชาการสงครามพิเศษ จัดพิธีรับศพ วีรบุรุษทหารกล้า สิบเอกพชร แย้มแตงอ่อน “นักรบพิเศษ” ที่เสียชีวิตในระหว่างปฏิบัติหน้าที่ ปกป้องอธิปไตยชายแตนไทย - กัมพูชา  อย่างสมเกียรติ</w:t>
      </w:r>
    </w:p>
    <w:p w:rsidR="00000000" w:rsidDel="00000000" w:rsidP="00000000" w:rsidRDefault="00000000" w:rsidRPr="00000000" w14:paraId="00000002">
      <w:pPr>
        <w:rPr>
          <w:color w:val="080809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color w:val="080809"/>
          <w:sz w:val="23"/>
          <w:szCs w:val="23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080809"/>
          <w:sz w:val="23"/>
          <w:szCs w:val="23"/>
          <w:rtl w:val="0"/>
        </w:rPr>
        <w:t xml:space="preserve">วันที่ 13 ธันวาคม 2568 เวลา 10.30 น. ที่ กองบิน 2 จังหวัดลพบุรี  นายวีรพงศ์ ฤทธิ์รอด ผู้ว่าราชการจังหวัดลพบุรี พร้อมด้วย พลโทอดุลย์​ จันทร์มา​ ​ผู้บัญชาการหน่วยบัญชาการสงครามพิเศษ​ ประธานฝ่ายทหาร​​  ตลอดจน คณะรองผู้ว่าราชการจังหวัดลพบุรี หัวหน้าส่วนราชการ ตำรวจ เพื่อนทหารนักรบพิเศษ และพี่น้องประชาชนชาวลพบุรี กว่า 300 คน ได้ร่วมพิธีรับศพ  สิบเอกพชร แย้มแตงอ่อน หรือ หมู่เกมส์  สังกัดกองพันรบพิเศษที่ 2 กรมรบพิเศษที่ 1 (รพศ.1 พัน.2) รบพิเศษป่าหวาย  วีรบุรุษทหารกล้า “นักรบพิเศษ” ที่เสียชีวิตในระหว่างปฏิบัติหน้าที่ ปกป้องอธิปไตยชายแตนไทย - กัมพูชา ซึ่งถูกเคลื่อนย้าย ส่งกลับหน่วย และภูมิลำเนา ด้วยอากาศยาน เครื่องบินลำเลียงแบบ 295 ของศูนย์การบินทหารบก ซึ่งบินตรงมาจากกองบิน 21 จังหวัดอุบลราชธานี มาสู่จังหวัดลพบุรี  มาตุภูมิท่ามกลางความโศกเศร้าของครอบครัว พี่ น้อง เพื่อนกำลังพล และประชาชนชาวไทย</w:t>
      </w:r>
    </w:p>
    <w:p w:rsidR="00000000" w:rsidDel="00000000" w:rsidP="00000000" w:rsidRDefault="00000000" w:rsidRPr="00000000" w14:paraId="00000004">
      <w:pPr>
        <w:rPr>
          <w:color w:val="080809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color w:val="080809"/>
          <w:sz w:val="23"/>
          <w:szCs w:val="23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080809"/>
          <w:sz w:val="23"/>
          <w:szCs w:val="23"/>
          <w:rtl w:val="0"/>
        </w:rPr>
        <w:t xml:space="preserve">    ทั้งนี้ จากเหตุการณ์ เมื่อเวลาประมาณ 10.20 น.  ของวันที่ 12 ธันวาคม 2568 " ได้ปฏิบัติหน้าที่ผลักดันอริราชศัตรู ฝ่ายตรงข้าม ณ สมรภูมิรบที่เนิน 677 ช่องอานม้า  จากการปะทะทำให้ สิบเอกพชร แย้มแตงอ่อน ได้เสียสละเลือดเนื้อและชีวิต ปฏิบัติหน้าที่ป้องกันรักษาแผ่นดินไทย ด้วยความกล้าหาญเป็นชาติพลี สิริรวม อายุได้ 29 ปี </w:t>
      </w:r>
    </w:p>
    <w:p w:rsidR="00000000" w:rsidDel="00000000" w:rsidP="00000000" w:rsidRDefault="00000000" w:rsidRPr="00000000" w14:paraId="00000006">
      <w:pPr>
        <w:rPr>
          <w:color w:val="080809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color w:val="080809"/>
          <w:sz w:val="23"/>
          <w:szCs w:val="23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080809"/>
          <w:sz w:val="23"/>
          <w:szCs w:val="23"/>
          <w:rtl w:val="0"/>
        </w:rPr>
        <w:t xml:space="preserve">     สำหรับสิบเอกพชร แย้มแตงอ่อน เกิดเมื่อวันที่ 26 พฤศจิกายน 2568  ณ บ้านเลขที่ 20/2 หมู่ 1 ตำบลถนนใหญ่ อำเภอเมืองลพบุรี จังหวัดลพบุรี  เป็นบุตรของ ร้อยโทองอาจ แย้มแตงอ่อน อายุ 60 ปี สังกัด มทบ. ที่ 13 และนางสุนทรี แย้มแตงอ่อน อายุ 59 ปี  สิบเอกพชร แย้มแตงอ่อน บรรจุเข้ารับราชการเมื่อวันที่ 1 เมษายน 2558 ปัจจุบันดำรงตำแหน่ง นายสิบอาวุธหนัก ชุดปฏิบัติการรบพิเศษ ร้อย  สังกัดกองพันรบพิเศษที่ 2 กรมรบพิเศษที่ 1 (รพศ.1 พัน.2) รบพิเศษป่าหวาย โดยได้รับคำสั่งให้ไปปฏิบัติภารกิจป้องกันประเทศจากการ รุกรานของประเทศกัมพูชา ในสมรภูมิช่องอานม้า เนิน 677  อำเภอน้ำยืน จังหวัดอุบลราชธานี ตั้งแต่เกิดการปะทะตั้งแต่เดือนพฤษภาคม 2568 กระทั่งเมื่อวันที่ 12 ธันวาคม 2568 สำหรับ ดวงวิญญาณทหารกล้า ของ สิบเอกพชร แย้มแตงอ่อน จะสวดพระอภิธรรมและพระราชทานเพลิงศพ ณ ศาลาการเปรียญ วัดซาก  ตำบลถนนใหญ่  อำเภอเมือง จังหวัดลพบุรี </w:t>
      </w:r>
    </w:p>
    <w:p w:rsidR="00000000" w:rsidDel="00000000" w:rsidP="00000000" w:rsidRDefault="00000000" w:rsidRPr="00000000" w14:paraId="00000008">
      <w:pPr>
        <w:rPr>
          <w:color w:val="080809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color w:val="080809"/>
          <w:sz w:val="23"/>
          <w:szCs w:val="23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080809"/>
          <w:sz w:val="23"/>
          <w:szCs w:val="23"/>
          <w:rtl w:val="0"/>
        </w:rPr>
        <w:t xml:space="preserve">โดยวันที่ 13 ธันวาคม 2568 เวลา 16.00 น. จะประกอบพิธีพระราชทานน้ำหลวงอาบศพ พิธีวางพวงมาลาพระราชทานและสวดอภิธรรมในเวลา สำหรับพิธีสวดพระอภิธรรมศพ สิบเอกพชร แย้มแตงอ่อน  วีรบุรุษทหารกล้า มีกำหนดสวด 7 คืน โดยจะมีพิธีพระราชทานเพลิงศพในวันเสาร์ที่ 20 ธันวาคม 2568 เวลาประมาณ 16.00 น</w:t>
      </w:r>
    </w:p>
    <w:p w:rsidR="00000000" w:rsidDel="00000000" w:rsidP="00000000" w:rsidRDefault="00000000" w:rsidRPr="00000000" w14:paraId="0000000A">
      <w:pPr>
        <w:rPr>
          <w:color w:val="080809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color w:val="080809"/>
          <w:sz w:val="23"/>
          <w:szCs w:val="23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080809"/>
          <w:sz w:val="23"/>
          <w:szCs w:val="23"/>
          <w:rtl w:val="0"/>
        </w:rPr>
        <w:t xml:space="preserve">ทั้งนี้ ขณะรถขบวนเคลื่อนผ่าน ตัวเมืองลพบุรี ประชาชน ชาวลพบุรี พากันมาดักรอ ถือธงชาติไทย เพื่อไว้อาลัยทหารกล้าตลอดเส้นทาง</w:t>
      </w:r>
    </w:p>
    <w:p w:rsidR="00000000" w:rsidDel="00000000" w:rsidP="00000000" w:rsidRDefault="00000000" w:rsidRPr="00000000" w14:paraId="0000000C">
      <w:pPr>
        <w:rPr>
          <w:color w:val="080809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color w:val="080809"/>
          <w:sz w:val="23"/>
          <w:szCs w:val="23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080809"/>
          <w:sz w:val="23"/>
          <w:szCs w:val="23"/>
          <w:rtl w:val="0"/>
        </w:rPr>
        <w:t xml:space="preserve">ข่าว : สำนักงานประชาสัมพันธ์จังหวัดลพบุรี</w:t>
      </w:r>
    </w:p>
    <w:p w:rsidR="00000000" w:rsidDel="00000000" w:rsidP="00000000" w:rsidRDefault="00000000" w:rsidRPr="00000000" w14:paraId="0000000E">
      <w:pPr>
        <w:rPr>
          <w:color w:val="080809"/>
          <w:sz w:val="23"/>
          <w:szCs w:val="23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th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